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D622F0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>
        <w:rPr>
          <w:noProof/>
          <w:lang w:bidi="b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294" w:rsidRPr="001F12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sz w:val="20"/>
        </w:rPr>
        <w:t>Export Promotion Bureau, Bangladesh</w:t>
      </w:r>
    </w:p>
    <w:p w:rsidR="00856903" w:rsidRPr="001908F2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1908F2">
        <w:t>Export performance of Service Sector for the Month of</w:t>
      </w:r>
      <w:r w:rsidRPr="001908F2">
        <w:rPr>
          <w:color w:val="FF0000"/>
        </w:rPr>
        <w:t xml:space="preserve"> July</w:t>
      </w:r>
      <w:r w:rsidR="002576E2" w:rsidRPr="001908F2">
        <w:rPr>
          <w:color w:val="FF0000"/>
        </w:rPr>
        <w:t>-</w:t>
      </w:r>
      <w:r w:rsidR="002576E2" w:rsidRPr="001908F2">
        <w:t xml:space="preserve"> 20</w:t>
      </w:r>
      <w:r w:rsidRPr="001908F2">
        <w:t xml:space="preserve">17 </w:t>
      </w:r>
      <w:r w:rsidR="002477FC" w:rsidRPr="001908F2">
        <w:t>(FY-2017-18)</w:t>
      </w:r>
    </w:p>
    <w:p w:rsidR="00856903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>
        <w:rPr>
          <w:b/>
          <w:bCs/>
          <w:sz w:val="20"/>
          <w:szCs w:val="20"/>
          <w:u w:val="single"/>
        </w:rPr>
        <w:t>Mn. US$)</w:t>
      </w:r>
      <w:r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60"/>
        <w:gridCol w:w="1260"/>
        <w:gridCol w:w="990"/>
        <w:gridCol w:w="900"/>
        <w:gridCol w:w="1080"/>
        <w:gridCol w:w="1080"/>
        <w:gridCol w:w="990"/>
        <w:gridCol w:w="900"/>
      </w:tblGrid>
      <w:tr w:rsidR="002576E2" w:rsidTr="00903BA5">
        <w:trPr>
          <w:cantSplit/>
          <w:trHeight w:val="14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9F38C8" w:rsidRDefault="002576E2" w:rsidP="00452DF4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BB32B8">
              <w:rPr>
                <w:rFonts w:ascii="Tahoma" w:hAnsi="Tahoma"/>
                <w:b w:val="0"/>
                <w:bCs/>
                <w:sz w:val="24"/>
                <w:szCs w:val="16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Default="002576E2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9F38C8">
              <w:rPr>
                <w:rFonts w:ascii="Tahoma" w:hAnsi="Tahoma"/>
                <w:bCs/>
                <w:sz w:val="14"/>
                <w:szCs w:val="14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Default="002576E2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FY-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2016-17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2576E2" w:rsidRDefault="002576E2" w:rsidP="008569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2017-18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Default="0023028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Strategic Target for </w:t>
            </w:r>
            <w:r w:rsidRPr="007A7552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9F38C8">
              <w:rPr>
                <w:rFonts w:ascii="Tahoma" w:hAnsi="Tahoma"/>
                <w:bCs/>
                <w:sz w:val="14"/>
                <w:szCs w:val="14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Default="002576E2" w:rsidP="008569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552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2576E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2576E2" w:rsidRDefault="002576E2" w:rsidP="002576E2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</w:t>
            </w:r>
            <w:r w:rsidR="00230282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Pr="007A7552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>
              <w:rPr>
                <w:rFonts w:ascii="Tahoma" w:hAnsi="Tahoma"/>
                <w:bCs/>
                <w:sz w:val="16"/>
                <w:szCs w:val="16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7A755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722A">
              <w:rPr>
                <w:rFonts w:ascii="Arial" w:hAnsi="Arial" w:cs="Arial"/>
                <w:sz w:val="14"/>
                <w:szCs w:val="14"/>
              </w:rPr>
              <w:t xml:space="preserve">% </w:t>
            </w:r>
            <w:r w:rsidRPr="00A17F68">
              <w:rPr>
                <w:rFonts w:ascii="Arial" w:hAnsi="Arial" w:cs="Arial"/>
                <w:sz w:val="14"/>
                <w:szCs w:val="14"/>
              </w:rPr>
              <w:t>Change of export performance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7552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A17F68">
              <w:rPr>
                <w:rFonts w:ascii="Arial" w:hAnsi="Arial" w:cs="Arial"/>
                <w:sz w:val="14"/>
                <w:szCs w:val="14"/>
              </w:rPr>
              <w:t>17 Over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7552">
              <w:rPr>
                <w:rFonts w:ascii="Arial" w:hAnsi="Arial" w:cs="Arial"/>
                <w:color w:val="FF0000"/>
                <w:sz w:val="16"/>
                <w:szCs w:val="16"/>
              </w:rPr>
              <w:t>July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A17F6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230282" w:rsidTr="00903BA5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C6AC4" w:rsidRPr="00C84ECF" w:rsidTr="00903BA5">
        <w:trPr>
          <w:trHeight w:val="3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Pr="00C84ECF" w:rsidRDefault="002C6AC4" w:rsidP="00452DF4">
            <w:pPr>
              <w:tabs>
                <w:tab w:val="left" w:pos="43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 xml:space="preserve">     A. All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84ECF" w:rsidRDefault="002477F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3357.70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C84ECF" w:rsidRDefault="002C6AC4" w:rsidP="00B257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3439.00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C84ECF" w:rsidRDefault="002C6AC4" w:rsidP="00E720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286.59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C84ECF" w:rsidRDefault="002C6AC4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299.51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84ECF" w:rsidRDefault="002C6AC4" w:rsidP="005C5F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4.51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84ECF" w:rsidRDefault="002C6AC4" w:rsidP="005C5F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229.24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C84ECF" w:rsidRDefault="002C6AC4" w:rsidP="005C5F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30.65</w:t>
            </w:r>
          </w:p>
        </w:tc>
      </w:tr>
      <w:tr w:rsidR="002C6AC4" w:rsidTr="00903BA5">
        <w:trPr>
          <w:trHeight w:val="2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FA6C1C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FA6C1C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FA6C1C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FA6C1C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C6AC4" w:rsidTr="00903BA5">
        <w:trPr>
          <w:trHeight w:val="4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4.70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46.15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111.11</w:t>
            </w:r>
          </w:p>
        </w:tc>
      </w:tr>
      <w:tr w:rsidR="002C6AC4" w:rsidTr="00903BA5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436.00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36.33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11.26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35.59</w:t>
            </w:r>
          </w:p>
        </w:tc>
      </w:tr>
      <w:tr w:rsidR="002C6AC4" w:rsidTr="00903BA5">
        <w:trPr>
          <w:trHeight w:val="2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215.42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17.95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5.40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23.98</w:t>
            </w:r>
          </w:p>
        </w:tc>
      </w:tr>
      <w:tr w:rsidR="002C6AC4" w:rsidTr="00903BA5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215.00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17.92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17.97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50.89</w:t>
            </w:r>
          </w:p>
        </w:tc>
      </w:tr>
      <w:tr w:rsidR="002C6AC4" w:rsidTr="00903BA5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FA6C1C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FA6C1C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C6AC4" w:rsidTr="00903BA5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0.53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175.00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FA6C1C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C6AC4" w:rsidTr="00903BA5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-40.48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-53.70</w:t>
            </w:r>
          </w:p>
        </w:tc>
      </w:tr>
      <w:tr w:rsidR="002C6AC4" w:rsidTr="00903BA5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296.55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24.71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-16.75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15.63</w:t>
            </w:r>
          </w:p>
        </w:tc>
      </w:tr>
      <w:tr w:rsidR="002C6AC4" w:rsidTr="00903BA5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3.25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-85.19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-33.33</w:t>
            </w:r>
          </w:p>
        </w:tc>
      </w:tr>
      <w:tr w:rsidR="002C6AC4" w:rsidTr="00903BA5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 Personal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293.30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24.44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-16.00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15.79</w:t>
            </w:r>
          </w:p>
        </w:tc>
      </w:tr>
      <w:tr w:rsidR="002C6AC4" w:rsidTr="00903BA5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119.04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9.92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-20.87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-4.96</w:t>
            </w:r>
          </w:p>
        </w:tc>
      </w:tr>
      <w:tr w:rsidR="002C6AC4" w:rsidTr="00903BA5">
        <w:trPr>
          <w:trHeight w:val="1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2.60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-40.91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44.44</w:t>
            </w:r>
          </w:p>
        </w:tc>
      </w:tr>
      <w:tr w:rsidR="002C6AC4" w:rsidTr="00903BA5">
        <w:trPr>
          <w:trHeight w:val="3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88.52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497.29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674.69</w:t>
            </w:r>
          </w:p>
        </w:tc>
      </w:tr>
      <w:tr w:rsidR="002C6AC4" w:rsidTr="00903BA5">
        <w:trPr>
          <w:trHeight w:val="3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5.50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-95.65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-77.78</w:t>
            </w:r>
          </w:p>
        </w:tc>
      </w:tr>
      <w:tr w:rsidR="002C6AC4" w:rsidTr="00903BA5">
        <w:trPr>
          <w:trHeight w:val="3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Telecommunication and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376.50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611.00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50.92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-12.23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-7.91</w:t>
            </w:r>
          </w:p>
        </w:tc>
      </w:tr>
      <w:tr w:rsidR="002C6AC4" w:rsidTr="00903BA5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Pr="00D45008" w:rsidRDefault="002C6AC4" w:rsidP="00452DF4">
            <w:pPr>
              <w:tabs>
                <w:tab w:val="left" w:pos="34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D45008">
              <w:rPr>
                <w:b/>
                <w:sz w:val="20"/>
                <w:szCs w:val="20"/>
              </w:rPr>
              <w:t>9.1</w:t>
            </w:r>
            <w:r w:rsidRPr="00D45008">
              <w:rPr>
                <w:b/>
                <w:sz w:val="20"/>
                <w:szCs w:val="20"/>
              </w:rPr>
              <w:tab/>
              <w:t>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B257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380.20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31.68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-8.05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-12.89</w:t>
            </w:r>
          </w:p>
        </w:tc>
      </w:tr>
      <w:tr w:rsidR="002C6AC4" w:rsidTr="00903BA5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Pr="00D45008" w:rsidRDefault="002C6AC4" w:rsidP="00452DF4">
            <w:pPr>
              <w:tabs>
                <w:tab w:val="left" w:pos="34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D45008">
              <w:rPr>
                <w:b/>
                <w:sz w:val="20"/>
                <w:szCs w:val="20"/>
              </w:rPr>
              <w:t xml:space="preserve">9.2. Computer </w:t>
            </w:r>
            <w:r w:rsidR="00D45008" w:rsidRPr="00D45008">
              <w:rPr>
                <w:b/>
                <w:sz w:val="20"/>
                <w:szCs w:val="20"/>
              </w:rPr>
              <w:t>Services</w:t>
            </w:r>
            <w:r w:rsidRPr="00D450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477FC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F541F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230.00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19.17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-19.30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2.79</w:t>
            </w:r>
          </w:p>
        </w:tc>
      </w:tr>
      <w:tr w:rsidR="002C6AC4" w:rsidTr="00903BA5">
        <w:trPr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Pr="00D45008" w:rsidRDefault="002C6AC4" w:rsidP="00D45008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D45008">
              <w:rPr>
                <w:b/>
                <w:sz w:val="20"/>
                <w:szCs w:val="20"/>
                <w:lang w:val="fr-FR"/>
              </w:rPr>
              <w:t>9.</w:t>
            </w:r>
            <w:r w:rsidR="00D45008" w:rsidRPr="00D45008">
              <w:rPr>
                <w:b/>
                <w:sz w:val="20"/>
                <w:szCs w:val="20"/>
                <w:lang w:val="fr-FR"/>
              </w:rPr>
              <w:t>3</w:t>
            </w:r>
            <w:r w:rsidRPr="00D45008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D45008">
              <w:rPr>
                <w:b/>
                <w:sz w:val="20"/>
                <w:szCs w:val="20"/>
              </w:rPr>
              <w:t>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F541F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0.80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28.57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125.00</w:t>
            </w:r>
          </w:p>
        </w:tc>
      </w:tr>
      <w:tr w:rsidR="002C6AC4" w:rsidTr="00903BA5">
        <w:trPr>
          <w:trHeight w:val="2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502.84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F541F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550.00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45.83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8.12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47.73</w:t>
            </w:r>
          </w:p>
        </w:tc>
      </w:tr>
      <w:tr w:rsidR="002C6AC4" w:rsidTr="00903BA5">
        <w:trPr>
          <w:trHeight w:val="4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F541F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8.09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61.19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237.50</w:t>
            </w:r>
          </w:p>
        </w:tc>
      </w:tr>
      <w:tr w:rsidR="002C6AC4" w:rsidTr="00903BA5">
        <w:trPr>
          <w:trHeight w:val="4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1313.26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F541F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1317.00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109.75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-19.40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84.85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4.25</w:t>
            </w:r>
          </w:p>
        </w:tc>
      </w:tr>
      <w:tr w:rsidR="002C6AC4" w:rsidTr="00903BA5">
        <w:trPr>
          <w:trHeight w:val="2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F541F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55.00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4.58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-15.07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11.46</w:t>
            </w:r>
          </w:p>
        </w:tc>
      </w:tr>
      <w:tr w:rsidR="002C6AC4" w:rsidTr="00903BA5">
        <w:trPr>
          <w:trHeight w:val="3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Default="002C6AC4" w:rsidP="00452D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61B2C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B257C4" w:rsidRDefault="002C6AC4" w:rsidP="00F541F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257C4">
              <w:rPr>
                <w:bCs/>
                <w:sz w:val="20"/>
                <w:szCs w:val="20"/>
              </w:rPr>
              <w:t>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E720E5" w:rsidRDefault="002C6AC4" w:rsidP="00E720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720E5">
              <w:rPr>
                <w:bCs/>
                <w:sz w:val="20"/>
                <w:szCs w:val="20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6D3452" w:rsidRDefault="002C6AC4" w:rsidP="00452DF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86.00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5C5FC0" w:rsidRDefault="002C6AC4" w:rsidP="005C5F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C5FC0">
              <w:rPr>
                <w:bCs/>
                <w:sz w:val="20"/>
                <w:szCs w:val="20"/>
              </w:rPr>
              <w:t>72.22</w:t>
            </w:r>
          </w:p>
        </w:tc>
      </w:tr>
      <w:tr w:rsidR="002C6AC4" w:rsidRPr="00C84ECF" w:rsidTr="00903BA5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Pr="00C84ECF" w:rsidRDefault="002C6AC4" w:rsidP="00452D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Total (A+B+</w:t>
            </w:r>
            <w:r w:rsidRPr="00C84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C84EC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84ECF" w:rsidRDefault="002477F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3419.81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C84ECF" w:rsidRDefault="002C6AC4" w:rsidP="00B257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3500.00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C84ECF" w:rsidRDefault="002C6AC4" w:rsidP="00E720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291.67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C84ECF" w:rsidRDefault="002C6AC4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304.33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84ECF" w:rsidRDefault="002C6AC4" w:rsidP="005C5F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4.34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C84ECF" w:rsidRDefault="002C6AC4" w:rsidP="005C5F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233.27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C84ECF" w:rsidRDefault="002C6AC4" w:rsidP="005C5F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30.46</w:t>
            </w:r>
          </w:p>
        </w:tc>
      </w:tr>
    </w:tbl>
    <w:p w:rsidR="00856903" w:rsidRPr="006F087C" w:rsidRDefault="00856903" w:rsidP="00856903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  <w:u w:val="single"/>
        </w:rPr>
      </w:pPr>
      <w:r w:rsidRPr="00FD5BCE">
        <w:rPr>
          <w:rFonts w:ascii="Bookman Old Style" w:hAnsi="Bookman Old Style"/>
          <w:b/>
          <w:bCs/>
          <w:szCs w:val="24"/>
        </w:rPr>
        <w:t xml:space="preserve">2. National Export Performance of Goods for </w:t>
      </w:r>
      <w:r w:rsidR="00DC4F85">
        <w:rPr>
          <w:rFonts w:ascii="Bookman Old Style" w:hAnsi="Bookman Old Style"/>
          <w:b/>
          <w:bCs/>
          <w:szCs w:val="24"/>
        </w:rPr>
        <w:t>July-August 2017-18 And</w:t>
      </w:r>
      <w:r>
        <w:rPr>
          <w:rFonts w:ascii="Bookman Old Style" w:hAnsi="Bookman Old Style"/>
          <w:b/>
          <w:bCs/>
          <w:szCs w:val="24"/>
        </w:rPr>
        <w:t xml:space="preserve"> </w:t>
      </w:r>
      <w:r w:rsidRPr="00FD5BCE">
        <w:rPr>
          <w:rFonts w:ascii="Bookman Old Style" w:hAnsi="Bookman Old Style"/>
          <w:b/>
          <w:bCs/>
          <w:szCs w:val="24"/>
        </w:rPr>
        <w:t>Service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</w:t>
      </w:r>
    </w:p>
    <w:p w:rsidR="00856903" w:rsidRPr="00FD5BCE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FD5BCE">
        <w:rPr>
          <w:rFonts w:ascii="Bookman Old Style" w:hAnsi="Bookman Old Style"/>
          <w:b/>
          <w:bCs/>
          <w:szCs w:val="24"/>
          <w:u w:val="single"/>
        </w:rPr>
        <w:t>Sector for July-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Pr="00FD5BCE">
        <w:rPr>
          <w:rFonts w:ascii="Bookman Old Style" w:hAnsi="Bookman Old Style"/>
          <w:b/>
          <w:bCs/>
          <w:szCs w:val="24"/>
          <w:u w:val="single"/>
        </w:rPr>
        <w:t>17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350"/>
        <w:gridCol w:w="990"/>
        <w:gridCol w:w="900"/>
        <w:gridCol w:w="1170"/>
        <w:gridCol w:w="898"/>
      </w:tblGrid>
      <w:tr w:rsidR="009F2570" w:rsidTr="00FD0CF4">
        <w:trPr>
          <w:gridAfter w:val="1"/>
          <w:wAfter w:w="89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Default="00877D3B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877D3B" w:rsidRDefault="009F2570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FY   </w:t>
            </w:r>
            <w:r w:rsidR="00877D3B">
              <w:rPr>
                <w:rFonts w:ascii="Tahoma" w:hAnsi="Tahoma"/>
                <w:bCs/>
                <w:sz w:val="16"/>
                <w:szCs w:val="16"/>
              </w:rPr>
              <w:t>2016-17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705B91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877D3B" w:rsidRPr="00221BCD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2017-18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Strategic Target for </w:t>
            </w:r>
            <w:r w:rsidR="009F2570">
              <w:rPr>
                <w:rFonts w:ascii="Tahoma" w:hAnsi="Tahoma"/>
                <w:bCs/>
                <w:sz w:val="16"/>
                <w:szCs w:val="16"/>
              </w:rPr>
              <w:t xml:space="preserve">July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2017-18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877D3B" w:rsidRPr="00221BCD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2017-18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221BCD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877D3B" w:rsidRPr="00221BCD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877D3B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221BCD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3314ED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="009F2570">
              <w:rPr>
                <w:rFonts w:ascii="Tahoma" w:hAnsi="Tahoma"/>
                <w:bCs/>
                <w:sz w:val="16"/>
                <w:szCs w:val="16"/>
              </w:rPr>
              <w:t>P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Tr="00FD0CF4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561B9C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Default="00BC4D0A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8" w:type="dxa"/>
          </w:tcPr>
          <w:p w:rsidR="004B447C" w:rsidRPr="00561B9C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5FC0" w:rsidRPr="00C84ECF" w:rsidTr="00FD0CF4">
        <w:trPr>
          <w:gridAfter w:val="1"/>
          <w:wAfter w:w="89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5C5FC0" w:rsidP="00F14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5C5FC0" w:rsidRPr="00C84ECF" w:rsidRDefault="005C5FC0" w:rsidP="00F14515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705B91" w:rsidP="00C84E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34655.92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0" w:rsidRPr="00C84ECF" w:rsidRDefault="005C5FC0" w:rsidP="00C84E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91" w:rsidRPr="00C84ECF" w:rsidRDefault="005C5FC0" w:rsidP="00C84E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6140.00</w:t>
            </w:r>
          </w:p>
          <w:p w:rsidR="00705B91" w:rsidRPr="00C84ECF" w:rsidRDefault="00705B91" w:rsidP="00C84ECF">
            <w:pPr>
              <w:spacing w:after="0" w:line="240" w:lineRule="auto"/>
              <w:jc w:val="center"/>
              <w:rPr>
                <w:rFonts w:ascii="Vrinda" w:hAnsi="Vrinda" w:cs="Vrinda"/>
                <w:b/>
                <w:bCs/>
                <w:sz w:val="16"/>
                <w:szCs w:val="16"/>
              </w:rPr>
            </w:pPr>
            <w:r w:rsidRPr="00C84ECF">
              <w:rPr>
                <w:rFonts w:ascii="Vrinda" w:hAnsi="Vrinda" w:cs="Vrinda"/>
                <w:b/>
                <w:bCs/>
                <w:sz w:val="16"/>
                <w:szCs w:val="16"/>
              </w:rPr>
              <w:t>(July-August</w:t>
            </w:r>
          </w:p>
          <w:p w:rsidR="005C5FC0" w:rsidRPr="00C84ECF" w:rsidRDefault="00705B91" w:rsidP="00C84E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Vrinda" w:hAnsi="Vrinda" w:cs="Vrinda"/>
                <w:b/>
                <w:bCs/>
                <w:sz w:val="16"/>
                <w:szCs w:val="16"/>
              </w:rPr>
              <w:t>2017-18)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0" w:rsidRPr="00C84ECF" w:rsidRDefault="005C5FC0" w:rsidP="00C84E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6628.60</w:t>
            </w:r>
          </w:p>
          <w:p w:rsidR="00705B91" w:rsidRPr="00C84ECF" w:rsidRDefault="00705B91" w:rsidP="00C84E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Vrinda" w:hAnsi="Vrinda" w:cs="Vrinda"/>
                <w:b/>
                <w:bCs/>
                <w:sz w:val="16"/>
                <w:szCs w:val="16"/>
              </w:rPr>
              <w:t>(July-August 2017-18)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5C5FC0" w:rsidP="00C84E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84ECF">
              <w:rPr>
                <w:rFonts w:ascii="Calibri" w:hAnsi="Calibri"/>
                <w:b/>
                <w:bCs/>
                <w:color w:val="000000"/>
              </w:rPr>
              <w:t>7.96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5C5FC0" w:rsidP="00C84E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5822.96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0" w:rsidRPr="00C84ECF" w:rsidRDefault="005C5FC0" w:rsidP="00C84E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13.84</w:t>
            </w:r>
          </w:p>
        </w:tc>
      </w:tr>
      <w:tr w:rsidR="005C5FC0" w:rsidRPr="00C84ECF" w:rsidTr="00FD0CF4">
        <w:trPr>
          <w:gridAfter w:val="1"/>
          <w:wAfter w:w="89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5C5FC0" w:rsidP="00705B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3A1A06" w:rsidP="00C84E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3419.81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0" w:rsidRPr="00C84ECF" w:rsidRDefault="001908F2" w:rsidP="00C84E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3500.00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91" w:rsidRPr="00C84ECF" w:rsidRDefault="005C5FC0" w:rsidP="00C84E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291.67</w:t>
            </w:r>
          </w:p>
          <w:p w:rsidR="005C5FC0" w:rsidRPr="00C84ECF" w:rsidRDefault="00705B91" w:rsidP="00C84E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16"/>
                <w:szCs w:val="16"/>
              </w:rPr>
              <w:t>(July-2017)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0" w:rsidRPr="00C84ECF" w:rsidRDefault="005C5FC0" w:rsidP="00C84E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304.33</w:t>
            </w:r>
          </w:p>
          <w:p w:rsidR="00705B91" w:rsidRPr="00C84ECF" w:rsidRDefault="00705B91" w:rsidP="00C84E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16"/>
                <w:szCs w:val="16"/>
              </w:rPr>
              <w:t>(July-2017)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5C5FC0" w:rsidP="00C84E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84ECF">
              <w:rPr>
                <w:rFonts w:ascii="Calibri" w:hAnsi="Calibri"/>
                <w:b/>
                <w:bCs/>
                <w:color w:val="000000"/>
              </w:rPr>
              <w:t>4.34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5C5FC0" w:rsidP="00C84E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233.27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0" w:rsidRPr="00C84ECF" w:rsidRDefault="005C5FC0" w:rsidP="00C84E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30.46</w:t>
            </w:r>
          </w:p>
        </w:tc>
      </w:tr>
      <w:tr w:rsidR="005C5FC0" w:rsidRPr="00C84ECF" w:rsidTr="00FD0CF4">
        <w:trPr>
          <w:gridAfter w:val="1"/>
          <w:wAfter w:w="89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5C5FC0" w:rsidP="00452D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705B91" w:rsidP="00C84E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38075.73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0" w:rsidRPr="00C84ECF" w:rsidRDefault="005C5FC0" w:rsidP="00C84E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41000.00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0" w:rsidRPr="00C84ECF" w:rsidRDefault="005C5FC0" w:rsidP="00C84E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6431.67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0" w:rsidRPr="00C84ECF" w:rsidRDefault="005C5FC0" w:rsidP="00C84E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6932.93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5C5FC0" w:rsidP="00C84E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3A1A06" w:rsidP="00C84E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6056.23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0" w:rsidRPr="00C84ECF" w:rsidRDefault="003A1A06" w:rsidP="00C84E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84EC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14.48</w:t>
            </w: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FB2" w:rsidRDefault="00712FB2" w:rsidP="00094B0A">
      <w:pPr>
        <w:spacing w:after="0" w:line="240" w:lineRule="auto"/>
      </w:pPr>
      <w:r>
        <w:separator/>
      </w:r>
    </w:p>
  </w:endnote>
  <w:endnote w:type="continuationSeparator" w:id="1">
    <w:p w:rsidR="00712FB2" w:rsidRDefault="00712FB2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8759E6" w:rsidRDefault="001F1294">
    <w:pPr>
      <w:pStyle w:val="Footer"/>
      <w:rPr>
        <w:sz w:val="14"/>
        <w:szCs w:val="14"/>
      </w:rPr>
    </w:pPr>
    <w:fldSimple w:instr=" FILENAME  \p  \* MERGEFORMAT ">
      <w:r w:rsidR="00D80627" w:rsidRPr="00D80627">
        <w:rPr>
          <w:noProof/>
          <w:sz w:val="14"/>
          <w:szCs w:val="14"/>
        </w:rPr>
        <w:t>D:\Service Sector 2017-18\1. July  2017.docx</w:t>
      </w:r>
    </w:fldSimple>
  </w:p>
  <w:p w:rsidR="00327B90" w:rsidRPr="008759E6" w:rsidRDefault="00712FB2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FB2" w:rsidRDefault="00712FB2" w:rsidP="00094B0A">
      <w:pPr>
        <w:spacing w:after="0" w:line="240" w:lineRule="auto"/>
      </w:pPr>
      <w:r>
        <w:separator/>
      </w:r>
    </w:p>
  </w:footnote>
  <w:footnote w:type="continuationSeparator" w:id="1">
    <w:p w:rsidR="00712FB2" w:rsidRDefault="00712FB2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3286C"/>
    <w:rsid w:val="00047484"/>
    <w:rsid w:val="00050F89"/>
    <w:rsid w:val="00056432"/>
    <w:rsid w:val="000647F7"/>
    <w:rsid w:val="00094B0A"/>
    <w:rsid w:val="000969B5"/>
    <w:rsid w:val="000B339C"/>
    <w:rsid w:val="000D6150"/>
    <w:rsid w:val="000D7084"/>
    <w:rsid w:val="000E5F72"/>
    <w:rsid w:val="000F1DD4"/>
    <w:rsid w:val="000F2D8A"/>
    <w:rsid w:val="000F3676"/>
    <w:rsid w:val="000F6E5D"/>
    <w:rsid w:val="00101412"/>
    <w:rsid w:val="0010682F"/>
    <w:rsid w:val="00124A6C"/>
    <w:rsid w:val="00135FD6"/>
    <w:rsid w:val="001404F9"/>
    <w:rsid w:val="0015089F"/>
    <w:rsid w:val="0015197F"/>
    <w:rsid w:val="001649FE"/>
    <w:rsid w:val="00172DA8"/>
    <w:rsid w:val="001754B5"/>
    <w:rsid w:val="00175E9B"/>
    <w:rsid w:val="00181D18"/>
    <w:rsid w:val="001908F2"/>
    <w:rsid w:val="00191CFB"/>
    <w:rsid w:val="001A2489"/>
    <w:rsid w:val="001A6A14"/>
    <w:rsid w:val="001B452A"/>
    <w:rsid w:val="001C4A45"/>
    <w:rsid w:val="001E109C"/>
    <w:rsid w:val="001F1294"/>
    <w:rsid w:val="001F6A83"/>
    <w:rsid w:val="001F75A0"/>
    <w:rsid w:val="0020312B"/>
    <w:rsid w:val="00205287"/>
    <w:rsid w:val="0020673E"/>
    <w:rsid w:val="00211583"/>
    <w:rsid w:val="00221BCD"/>
    <w:rsid w:val="002301E3"/>
    <w:rsid w:val="00230282"/>
    <w:rsid w:val="0024129B"/>
    <w:rsid w:val="002477FC"/>
    <w:rsid w:val="002550F8"/>
    <w:rsid w:val="002576E2"/>
    <w:rsid w:val="00262459"/>
    <w:rsid w:val="002725F8"/>
    <w:rsid w:val="00281587"/>
    <w:rsid w:val="002912FA"/>
    <w:rsid w:val="002A31EA"/>
    <w:rsid w:val="002B34AB"/>
    <w:rsid w:val="002C6AC4"/>
    <w:rsid w:val="002D3554"/>
    <w:rsid w:val="003001A2"/>
    <w:rsid w:val="003079D7"/>
    <w:rsid w:val="00322CEE"/>
    <w:rsid w:val="003246BB"/>
    <w:rsid w:val="0032661F"/>
    <w:rsid w:val="003314ED"/>
    <w:rsid w:val="00332416"/>
    <w:rsid w:val="00345750"/>
    <w:rsid w:val="0038722F"/>
    <w:rsid w:val="003A1A06"/>
    <w:rsid w:val="003A2830"/>
    <w:rsid w:val="003A3719"/>
    <w:rsid w:val="003B0F9F"/>
    <w:rsid w:val="003B50E0"/>
    <w:rsid w:val="003B7096"/>
    <w:rsid w:val="003C34DB"/>
    <w:rsid w:val="003D55A4"/>
    <w:rsid w:val="003E08A5"/>
    <w:rsid w:val="003F466D"/>
    <w:rsid w:val="003F585E"/>
    <w:rsid w:val="004056BF"/>
    <w:rsid w:val="0041513A"/>
    <w:rsid w:val="00424687"/>
    <w:rsid w:val="004252E8"/>
    <w:rsid w:val="004513C2"/>
    <w:rsid w:val="00464EA5"/>
    <w:rsid w:val="00466490"/>
    <w:rsid w:val="004718C8"/>
    <w:rsid w:val="00473941"/>
    <w:rsid w:val="00476080"/>
    <w:rsid w:val="00477996"/>
    <w:rsid w:val="004A2DF5"/>
    <w:rsid w:val="004B447C"/>
    <w:rsid w:val="004B6F12"/>
    <w:rsid w:val="004D656F"/>
    <w:rsid w:val="0050212E"/>
    <w:rsid w:val="00507C29"/>
    <w:rsid w:val="00513D35"/>
    <w:rsid w:val="005147A4"/>
    <w:rsid w:val="00520872"/>
    <w:rsid w:val="005258C8"/>
    <w:rsid w:val="00527266"/>
    <w:rsid w:val="00556A4A"/>
    <w:rsid w:val="005633EB"/>
    <w:rsid w:val="00581A91"/>
    <w:rsid w:val="00581B5B"/>
    <w:rsid w:val="00596223"/>
    <w:rsid w:val="005962F5"/>
    <w:rsid w:val="005A7B08"/>
    <w:rsid w:val="005C5FC0"/>
    <w:rsid w:val="005C6EB4"/>
    <w:rsid w:val="00632BFB"/>
    <w:rsid w:val="00637988"/>
    <w:rsid w:val="00640557"/>
    <w:rsid w:val="0065437D"/>
    <w:rsid w:val="006933B6"/>
    <w:rsid w:val="006D0141"/>
    <w:rsid w:val="006D2B0A"/>
    <w:rsid w:val="006D2D8A"/>
    <w:rsid w:val="006D3452"/>
    <w:rsid w:val="006D6704"/>
    <w:rsid w:val="006F087C"/>
    <w:rsid w:val="006F7535"/>
    <w:rsid w:val="00704F16"/>
    <w:rsid w:val="00705B91"/>
    <w:rsid w:val="00712FB2"/>
    <w:rsid w:val="007163D4"/>
    <w:rsid w:val="0072025B"/>
    <w:rsid w:val="00743212"/>
    <w:rsid w:val="00756B9F"/>
    <w:rsid w:val="00777018"/>
    <w:rsid w:val="007A5898"/>
    <w:rsid w:val="007A7552"/>
    <w:rsid w:val="007B088F"/>
    <w:rsid w:val="007B350B"/>
    <w:rsid w:val="007C3658"/>
    <w:rsid w:val="008137CC"/>
    <w:rsid w:val="008144D8"/>
    <w:rsid w:val="0084126E"/>
    <w:rsid w:val="00856903"/>
    <w:rsid w:val="0086265A"/>
    <w:rsid w:val="00867678"/>
    <w:rsid w:val="008759E6"/>
    <w:rsid w:val="00876412"/>
    <w:rsid w:val="00877D3B"/>
    <w:rsid w:val="008825B6"/>
    <w:rsid w:val="00883A74"/>
    <w:rsid w:val="008A669F"/>
    <w:rsid w:val="008B7C6C"/>
    <w:rsid w:val="008F39D6"/>
    <w:rsid w:val="008F5588"/>
    <w:rsid w:val="00903BA5"/>
    <w:rsid w:val="009265D6"/>
    <w:rsid w:val="00927AB3"/>
    <w:rsid w:val="00934BE5"/>
    <w:rsid w:val="00966BEE"/>
    <w:rsid w:val="009734C7"/>
    <w:rsid w:val="0097367F"/>
    <w:rsid w:val="00975887"/>
    <w:rsid w:val="009828A2"/>
    <w:rsid w:val="00983C69"/>
    <w:rsid w:val="00990139"/>
    <w:rsid w:val="00990E73"/>
    <w:rsid w:val="009F2570"/>
    <w:rsid w:val="009F38C8"/>
    <w:rsid w:val="009F4486"/>
    <w:rsid w:val="00A10239"/>
    <w:rsid w:val="00A17F68"/>
    <w:rsid w:val="00A36E52"/>
    <w:rsid w:val="00A42B25"/>
    <w:rsid w:val="00A442F3"/>
    <w:rsid w:val="00A56E3A"/>
    <w:rsid w:val="00A57A8A"/>
    <w:rsid w:val="00A628AB"/>
    <w:rsid w:val="00A76F46"/>
    <w:rsid w:val="00A77289"/>
    <w:rsid w:val="00A840BB"/>
    <w:rsid w:val="00A95785"/>
    <w:rsid w:val="00AA0091"/>
    <w:rsid w:val="00AC372E"/>
    <w:rsid w:val="00AC570F"/>
    <w:rsid w:val="00AC5732"/>
    <w:rsid w:val="00AD2F86"/>
    <w:rsid w:val="00AD3A94"/>
    <w:rsid w:val="00AD67F5"/>
    <w:rsid w:val="00AE6762"/>
    <w:rsid w:val="00AF4E9E"/>
    <w:rsid w:val="00AF6125"/>
    <w:rsid w:val="00B12B6E"/>
    <w:rsid w:val="00B20114"/>
    <w:rsid w:val="00B23A69"/>
    <w:rsid w:val="00B257C4"/>
    <w:rsid w:val="00B36E7F"/>
    <w:rsid w:val="00B36F03"/>
    <w:rsid w:val="00B55877"/>
    <w:rsid w:val="00B71949"/>
    <w:rsid w:val="00B726B3"/>
    <w:rsid w:val="00B74523"/>
    <w:rsid w:val="00B8520F"/>
    <w:rsid w:val="00B85549"/>
    <w:rsid w:val="00BA1F70"/>
    <w:rsid w:val="00BA6AB7"/>
    <w:rsid w:val="00BB32B8"/>
    <w:rsid w:val="00BC0201"/>
    <w:rsid w:val="00BC2FB5"/>
    <w:rsid w:val="00BC4D0A"/>
    <w:rsid w:val="00BC58F6"/>
    <w:rsid w:val="00BE5ABB"/>
    <w:rsid w:val="00C04F5D"/>
    <w:rsid w:val="00C075CF"/>
    <w:rsid w:val="00C15101"/>
    <w:rsid w:val="00C20205"/>
    <w:rsid w:val="00C250E4"/>
    <w:rsid w:val="00C44080"/>
    <w:rsid w:val="00C61B2C"/>
    <w:rsid w:val="00C63E8A"/>
    <w:rsid w:val="00C648EF"/>
    <w:rsid w:val="00C64BE0"/>
    <w:rsid w:val="00C75269"/>
    <w:rsid w:val="00C84ECF"/>
    <w:rsid w:val="00C86933"/>
    <w:rsid w:val="00CB1B6C"/>
    <w:rsid w:val="00CD4A81"/>
    <w:rsid w:val="00CF41B6"/>
    <w:rsid w:val="00CF4DD6"/>
    <w:rsid w:val="00D00523"/>
    <w:rsid w:val="00D01A76"/>
    <w:rsid w:val="00D20B10"/>
    <w:rsid w:val="00D30F11"/>
    <w:rsid w:val="00D45008"/>
    <w:rsid w:val="00D54DD9"/>
    <w:rsid w:val="00D62015"/>
    <w:rsid w:val="00D622F0"/>
    <w:rsid w:val="00D7447F"/>
    <w:rsid w:val="00D80627"/>
    <w:rsid w:val="00D92CCA"/>
    <w:rsid w:val="00D938B5"/>
    <w:rsid w:val="00D96ECA"/>
    <w:rsid w:val="00DB539C"/>
    <w:rsid w:val="00DC4F85"/>
    <w:rsid w:val="00DC514D"/>
    <w:rsid w:val="00DE62EB"/>
    <w:rsid w:val="00DF5EE4"/>
    <w:rsid w:val="00E034DC"/>
    <w:rsid w:val="00E03E6A"/>
    <w:rsid w:val="00E17119"/>
    <w:rsid w:val="00E32C8A"/>
    <w:rsid w:val="00E407C0"/>
    <w:rsid w:val="00E467D8"/>
    <w:rsid w:val="00E519A6"/>
    <w:rsid w:val="00E643F7"/>
    <w:rsid w:val="00E70039"/>
    <w:rsid w:val="00E720E5"/>
    <w:rsid w:val="00E76E3F"/>
    <w:rsid w:val="00E9222A"/>
    <w:rsid w:val="00EA5CED"/>
    <w:rsid w:val="00EA706B"/>
    <w:rsid w:val="00EC77C9"/>
    <w:rsid w:val="00EE1DE5"/>
    <w:rsid w:val="00EE2F86"/>
    <w:rsid w:val="00EE3E78"/>
    <w:rsid w:val="00EF6F17"/>
    <w:rsid w:val="00EF7878"/>
    <w:rsid w:val="00F14515"/>
    <w:rsid w:val="00F318BF"/>
    <w:rsid w:val="00F44686"/>
    <w:rsid w:val="00F4551C"/>
    <w:rsid w:val="00F51FBF"/>
    <w:rsid w:val="00F56509"/>
    <w:rsid w:val="00F56743"/>
    <w:rsid w:val="00F66A2E"/>
    <w:rsid w:val="00F71BA4"/>
    <w:rsid w:val="00F94AFB"/>
    <w:rsid w:val="00F96A73"/>
    <w:rsid w:val="00FA6C1C"/>
    <w:rsid w:val="00FC6661"/>
    <w:rsid w:val="00FD0CF4"/>
    <w:rsid w:val="00FD1DE1"/>
    <w:rsid w:val="00FD3D38"/>
    <w:rsid w:val="00FD5BCE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B5E1-52F1-4EB9-884B-9A10679B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206</cp:revision>
  <cp:lastPrinted>2017-09-17T05:20:00Z</cp:lastPrinted>
  <dcterms:created xsi:type="dcterms:W3CDTF">2017-02-14T09:50:00Z</dcterms:created>
  <dcterms:modified xsi:type="dcterms:W3CDTF">2017-09-17T05:20:00Z</dcterms:modified>
</cp:coreProperties>
</file>